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A5" w:rsidRDefault="00932678">
      <w:r>
        <w:rPr>
          <w:noProof/>
        </w:rPr>
        <w:drawing>
          <wp:anchor distT="0" distB="0" distL="114300" distR="114300" simplePos="0" relativeHeight="251659264" behindDoc="0" locked="0" layoutInCell="1" allowOverlap="1" wp14:anchorId="0707F625" wp14:editId="577A8BD5">
            <wp:simplePos x="0" y="0"/>
            <wp:positionH relativeFrom="margin">
              <wp:posOffset>1485900</wp:posOffset>
            </wp:positionH>
            <wp:positionV relativeFrom="paragraph">
              <wp:posOffset>9525</wp:posOffset>
            </wp:positionV>
            <wp:extent cx="3038475" cy="571500"/>
            <wp:effectExtent l="0" t="0" r="9525" b="0"/>
            <wp:wrapNone/>
            <wp:docPr id="7" name="Picture 7" descr="https://play.mynaia.org/media/1127/logo-playnaia-fpo-only-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y.mynaia.org/media/1127/logo-playnaia-fpo-only-2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678" w:rsidRDefault="00932678"/>
    <w:p w:rsidR="00932678" w:rsidRDefault="00932678"/>
    <w:p w:rsidR="00932678" w:rsidRDefault="00932678" w:rsidP="00932678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212529"/>
          <w:sz w:val="36"/>
          <w:szCs w:val="36"/>
          <w:u w:val="single"/>
        </w:rPr>
      </w:pPr>
    </w:p>
    <w:p w:rsidR="00932678" w:rsidRPr="00932678" w:rsidRDefault="00932678" w:rsidP="00932678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212529"/>
          <w:sz w:val="36"/>
          <w:szCs w:val="36"/>
          <w:u w:val="single"/>
        </w:rPr>
      </w:pPr>
      <w:r w:rsidRPr="00932678">
        <w:rPr>
          <w:rFonts w:ascii="Segoe UI" w:eastAsia="Times New Roman" w:hAnsi="Segoe UI" w:cs="Segoe UI"/>
          <w:b/>
          <w:color w:val="212529"/>
          <w:sz w:val="36"/>
          <w:szCs w:val="36"/>
          <w:u w:val="single"/>
        </w:rPr>
        <w:t>Freshman Eligibility Rules</w:t>
      </w:r>
    </w:p>
    <w:p w:rsidR="00932678" w:rsidRPr="00932678" w:rsidRDefault="00932678" w:rsidP="0093267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  <w:r w:rsidRPr="00932678">
        <w:rPr>
          <w:rFonts w:ascii="Arial" w:eastAsia="Times New Roman" w:hAnsi="Arial" w:cs="Arial"/>
          <w:color w:val="6A6A6A"/>
          <w:sz w:val="27"/>
          <w:szCs w:val="27"/>
        </w:rPr>
        <w:t>2.3 Overall GPA for recent graduates</w:t>
      </w:r>
    </w:p>
    <w:p w:rsidR="00932678" w:rsidRPr="00932678" w:rsidRDefault="00932678" w:rsidP="0093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Pr="00932678" w:rsidRDefault="00932678" w:rsidP="00932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Pr="00932678" w:rsidRDefault="00932678" w:rsidP="00932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  <w:r w:rsidRPr="00932678">
        <w:rPr>
          <w:rFonts w:ascii="Arial" w:eastAsia="Times New Roman" w:hAnsi="Arial" w:cs="Arial"/>
          <w:color w:val="6A6A6A"/>
          <w:sz w:val="27"/>
          <w:szCs w:val="27"/>
        </w:rPr>
        <w:t xml:space="preserve">Students who </w:t>
      </w:r>
      <w:r w:rsidRPr="00932678">
        <w:rPr>
          <w:rFonts w:ascii="Arial" w:eastAsia="Times New Roman" w:hAnsi="Arial" w:cs="Arial"/>
          <w:b/>
          <w:color w:val="6A6A6A"/>
          <w:sz w:val="27"/>
          <w:szCs w:val="27"/>
          <w:u w:val="single"/>
        </w:rPr>
        <w:t>do not</w:t>
      </w:r>
      <w:r w:rsidRPr="00932678">
        <w:rPr>
          <w:rFonts w:ascii="Arial" w:eastAsia="Times New Roman" w:hAnsi="Arial" w:cs="Arial"/>
          <w:color w:val="6A6A6A"/>
          <w:sz w:val="27"/>
          <w:szCs w:val="27"/>
        </w:rPr>
        <w:t xml:space="preserve"> meet the 2.3 minimum GPA requirement upon graduation may still become eligible to compete at an NAIA school by meeting 2 of the following 3 criteria:</w:t>
      </w:r>
    </w:p>
    <w:p w:rsidR="00932678" w:rsidRPr="00932678" w:rsidRDefault="00932678" w:rsidP="00932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Pr="00932678" w:rsidRDefault="00932678" w:rsidP="0093267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  <w:r w:rsidRPr="00932678">
        <w:rPr>
          <w:rFonts w:ascii="Arial" w:eastAsia="Times New Roman" w:hAnsi="Arial" w:cs="Arial"/>
          <w:color w:val="6A6A6A"/>
          <w:sz w:val="27"/>
          <w:szCs w:val="27"/>
        </w:rPr>
        <w:t>Minimum test score of 18 on the ACT or 970 on the SAT</w:t>
      </w:r>
    </w:p>
    <w:p w:rsidR="00932678" w:rsidRPr="00932678" w:rsidRDefault="00932678" w:rsidP="0093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Pr="00932678" w:rsidRDefault="00932678" w:rsidP="0093267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  <w:r w:rsidRPr="00932678">
        <w:rPr>
          <w:rFonts w:ascii="Arial" w:eastAsia="Times New Roman" w:hAnsi="Arial" w:cs="Arial"/>
          <w:color w:val="6A6A6A"/>
          <w:sz w:val="27"/>
          <w:szCs w:val="27"/>
        </w:rPr>
        <w:t>Achieve a minimum overall high school GPA of 2.0 (on a 4.0 scale)</w:t>
      </w:r>
    </w:p>
    <w:p w:rsidR="00932678" w:rsidRPr="00932678" w:rsidRDefault="00932678" w:rsidP="0093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Default="00932678" w:rsidP="0093267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A6A6A"/>
          <w:sz w:val="27"/>
          <w:szCs w:val="27"/>
        </w:rPr>
      </w:pPr>
      <w:r w:rsidRPr="00932678">
        <w:rPr>
          <w:rFonts w:ascii="Arial" w:eastAsia="Times New Roman" w:hAnsi="Arial" w:cs="Arial"/>
          <w:color w:val="6A6A6A"/>
          <w:sz w:val="27"/>
          <w:szCs w:val="27"/>
        </w:rPr>
        <w:t>Graduate in the top half (50%) of their high school class</w:t>
      </w:r>
    </w:p>
    <w:p w:rsidR="00932678" w:rsidRDefault="00932678" w:rsidP="00932678">
      <w:pPr>
        <w:pStyle w:val="ListParagraph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Pr="00932678" w:rsidRDefault="00932678" w:rsidP="0093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A6A6A"/>
          <w:sz w:val="27"/>
          <w:szCs w:val="27"/>
        </w:rPr>
      </w:pPr>
    </w:p>
    <w:p w:rsidR="00932678" w:rsidRDefault="00932678">
      <w:r>
        <w:rPr>
          <w:noProof/>
        </w:rPr>
        <w:drawing>
          <wp:anchor distT="0" distB="0" distL="114300" distR="114300" simplePos="0" relativeHeight="251661312" behindDoc="0" locked="0" layoutInCell="1" allowOverlap="1" wp14:anchorId="4FB17AB5" wp14:editId="66BD5807">
            <wp:simplePos x="0" y="0"/>
            <wp:positionH relativeFrom="margin">
              <wp:posOffset>447675</wp:posOffset>
            </wp:positionH>
            <wp:positionV relativeFrom="paragraph">
              <wp:posOffset>189865</wp:posOffset>
            </wp:positionV>
            <wp:extent cx="5438775" cy="1438275"/>
            <wp:effectExtent l="0" t="0" r="9525" b="9525"/>
            <wp:wrapNone/>
            <wp:docPr id="12" name="Picture 12" descr="https://play.mynaia.org/media/1299/freshmen-rule-graphic.png?width=571&amp;height=151&amp;mode=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lay.mynaia.org/media/1299/freshmen-rule-graphic.png?width=571&amp;height=151&amp;mode=ma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678" w:rsidRDefault="00932678"/>
    <w:p w:rsidR="00932678" w:rsidRDefault="00932678"/>
    <w:p w:rsidR="00932678" w:rsidRDefault="00932678"/>
    <w:p w:rsidR="00932678" w:rsidRDefault="00932678"/>
    <w:p w:rsidR="00932678" w:rsidRDefault="00932678"/>
    <w:p w:rsidR="00932678" w:rsidRDefault="00932678" w:rsidP="00932678">
      <w:pPr>
        <w:jc w:val="center"/>
        <w:rPr>
          <w:b/>
          <w:sz w:val="32"/>
          <w:szCs w:val="32"/>
          <w:highlight w:val="green"/>
        </w:rPr>
      </w:pPr>
    </w:p>
    <w:p w:rsidR="00932678" w:rsidRDefault="00932678" w:rsidP="00932678">
      <w:pPr>
        <w:jc w:val="center"/>
        <w:rPr>
          <w:b/>
          <w:sz w:val="32"/>
          <w:szCs w:val="32"/>
          <w:highlight w:val="green"/>
        </w:rPr>
      </w:pPr>
      <w:bookmarkStart w:id="0" w:name="_GoBack"/>
      <w:bookmarkEnd w:id="0"/>
    </w:p>
    <w:p w:rsidR="00932678" w:rsidRPr="00932678" w:rsidRDefault="00932678" w:rsidP="00932678">
      <w:pPr>
        <w:jc w:val="center"/>
        <w:rPr>
          <w:b/>
          <w:sz w:val="32"/>
          <w:szCs w:val="32"/>
        </w:rPr>
      </w:pPr>
      <w:r w:rsidRPr="00932678">
        <w:rPr>
          <w:b/>
          <w:sz w:val="32"/>
          <w:szCs w:val="32"/>
          <w:highlight w:val="green"/>
        </w:rPr>
        <w:t>ACT</w:t>
      </w:r>
      <w:r w:rsidRPr="00932678">
        <w:rPr>
          <w:b/>
          <w:sz w:val="32"/>
          <w:szCs w:val="32"/>
          <w:highlight w:val="green"/>
        </w:rPr>
        <w:tab/>
        <w:t xml:space="preserve">              SAT</w:t>
      </w:r>
    </w:p>
    <w:p w:rsidR="00932678" w:rsidRPr="00932678" w:rsidRDefault="00932678" w:rsidP="00932678">
      <w:pPr>
        <w:rPr>
          <w:b/>
          <w:sz w:val="28"/>
          <w:szCs w:val="28"/>
        </w:rPr>
      </w:pPr>
      <w:r w:rsidRPr="00932678">
        <w:tab/>
        <w:t xml:space="preserve">                                                            </w:t>
      </w:r>
      <w:r w:rsidRPr="00932678">
        <w:rPr>
          <w:b/>
          <w:sz w:val="28"/>
          <w:szCs w:val="28"/>
        </w:rPr>
        <w:t>18</w:t>
      </w:r>
      <w:r w:rsidRPr="00932678">
        <w:rPr>
          <w:b/>
          <w:sz w:val="28"/>
          <w:szCs w:val="28"/>
        </w:rPr>
        <w:tab/>
        <w:t xml:space="preserve">                970</w:t>
      </w:r>
    </w:p>
    <w:p w:rsidR="00932678" w:rsidRDefault="00932678"/>
    <w:sectPr w:rsidR="0093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1D52"/>
    <w:multiLevelType w:val="multilevel"/>
    <w:tmpl w:val="F6A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17EC7"/>
    <w:multiLevelType w:val="multilevel"/>
    <w:tmpl w:val="B5F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8"/>
    <w:rsid w:val="00932678"/>
    <w:rsid w:val="00A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0B88"/>
  <w15:chartTrackingRefBased/>
  <w15:docId w15:val="{DBEAE3B2-F3A7-4E72-8138-8A43BFF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Fitzko, John</dc:creator>
  <cp:keywords/>
  <dc:description/>
  <cp:lastModifiedBy>Fitzko, John</cp:lastModifiedBy>
  <cp:revision>1</cp:revision>
  <dcterms:created xsi:type="dcterms:W3CDTF">2022-11-07T13:04:00Z</dcterms:created>
  <dcterms:modified xsi:type="dcterms:W3CDTF">2022-11-07T13:09:00Z</dcterms:modified>
</cp:coreProperties>
</file>